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8AE0" w14:textId="67E57CBB" w:rsidR="008359F5" w:rsidRPr="00F80BB2" w:rsidRDefault="00F80BB2" w:rsidP="00873EF6">
      <w:pPr>
        <w:spacing w:before="240" w:after="240"/>
        <w:rPr>
          <w:rFonts w:eastAsia="Times New Roman" w:cs="Times New Roman"/>
          <w:color w:val="000000" w:themeColor="text1"/>
          <w:sz w:val="22"/>
          <w:szCs w:val="22"/>
        </w:rPr>
      </w:pP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begin"/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instrText xml:space="preserve"> DATE  \@ "MMMM d, yyyy"  \* MERGEFORMAT </w:instrText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separate"/>
      </w:r>
      <w:r w:rsidR="00301669">
        <w:rPr>
          <w:rFonts w:eastAsia="Times New Roman" w:cs="Times New Roman"/>
          <w:noProof/>
          <w:color w:val="000000" w:themeColor="text1"/>
          <w:sz w:val="22"/>
          <w:szCs w:val="22"/>
        </w:rPr>
        <w:t>April 29, 2026</w:t>
      </w:r>
      <w:r w:rsidRPr="00F80BB2">
        <w:rPr>
          <w:rFonts w:eastAsia="Times New Roman" w:cs="Times New Roman"/>
          <w:color w:val="000000" w:themeColor="text1"/>
          <w:sz w:val="22"/>
          <w:szCs w:val="22"/>
        </w:rPr>
        <w:fldChar w:fldCharType="end"/>
      </w:r>
    </w:p>
    <w:p w14:paraId="16D79E93" w14:textId="243FBF29" w:rsidR="442226F6" w:rsidRPr="00F338F8" w:rsidRDefault="64264851" w:rsidP="00873EF6">
      <w:pPr>
        <w:spacing w:before="240" w:after="240"/>
      </w:pPr>
      <w:r w:rsidRPr="00F338F8">
        <w:rPr>
          <w:rFonts w:eastAsia="Times New Roman" w:cs="Times New Roman"/>
          <w:color w:val="000000" w:themeColor="text1"/>
        </w:rPr>
        <w:t>Dear Valued Patient or Caregiver,</w:t>
      </w:r>
    </w:p>
    <w:p w14:paraId="2E14CB53" w14:textId="58BA8C20" w:rsidR="00326D5F" w:rsidRDefault="570DF936" w:rsidP="665D32B9">
      <w:r w:rsidRPr="00F338F8">
        <w:t xml:space="preserve">We are writing to </w:t>
      </w:r>
      <w:r w:rsidR="000D5659">
        <w:t>let</w:t>
      </w:r>
      <w:r w:rsidRPr="00F338F8">
        <w:t xml:space="preserve"> you</w:t>
      </w:r>
      <w:r w:rsidR="000D5659">
        <w:t xml:space="preserve"> know about </w:t>
      </w:r>
      <w:r w:rsidRPr="00F338F8">
        <w:t xml:space="preserve">a product </w:t>
      </w:r>
      <w:r w:rsidR="00CF730A">
        <w:t>safety notice</w:t>
      </w:r>
      <w:r w:rsidRPr="00F338F8">
        <w:t xml:space="preserve"> </w:t>
      </w:r>
      <w:r w:rsidR="001276B7">
        <w:t>from</w:t>
      </w:r>
      <w:r w:rsidR="00AA7311" w:rsidRPr="00F338F8">
        <w:t xml:space="preserve"> </w:t>
      </w:r>
      <w:r w:rsidR="00CF730A">
        <w:t>Medtronic</w:t>
      </w:r>
      <w:r w:rsidR="0027782F">
        <w:t xml:space="preserve"> </w:t>
      </w:r>
      <w:r w:rsidR="001276B7">
        <w:t xml:space="preserve">for </w:t>
      </w:r>
      <w:r w:rsidR="001A5894">
        <w:t xml:space="preserve">all </w:t>
      </w:r>
      <w:r w:rsidR="0027782F">
        <w:t xml:space="preserve">lot(s) of their </w:t>
      </w:r>
      <w:r w:rsidR="001A5894">
        <w:t xml:space="preserve">Covidien Shiley Disposable Decannulation Plug (DDCP). </w:t>
      </w:r>
      <w:r w:rsidR="00301669">
        <w:t>This safety notice is issued due to a packaging label error.</w:t>
      </w:r>
      <w:r w:rsidR="00AA7311" w:rsidRPr="00F338F8">
        <w:t xml:space="preserve"> </w:t>
      </w:r>
    </w:p>
    <w:p w14:paraId="7DD62BDB" w14:textId="0E7CF7E2" w:rsidR="00F80BB2" w:rsidRPr="00EA0058" w:rsidRDefault="00516616" w:rsidP="00516616">
      <w:pPr>
        <w:spacing w:after="0"/>
        <w:rPr>
          <w:b/>
          <w:bCs/>
        </w:rPr>
      </w:pPr>
      <w:r w:rsidRPr="00516616">
        <w:t>This product contains a material called DEHP</w:t>
      </w:r>
      <w:r w:rsidR="00301669">
        <w:t xml:space="preserve">, although the label may indicate it does not. </w:t>
      </w:r>
      <w:r w:rsidR="00301669" w:rsidRPr="00EA0058">
        <w:rPr>
          <w:b/>
          <w:bCs/>
        </w:rPr>
        <w:t xml:space="preserve">Medtronic confirms there is no </w:t>
      </w:r>
      <w:r w:rsidR="00EA0058" w:rsidRPr="00EA0058">
        <w:rPr>
          <w:b/>
          <w:bCs/>
        </w:rPr>
        <w:t>risk</w:t>
      </w:r>
      <w:r w:rsidR="00301669" w:rsidRPr="00EA0058">
        <w:rPr>
          <w:b/>
          <w:bCs/>
        </w:rPr>
        <w:t xml:space="preserve"> to patient health </w:t>
      </w:r>
      <w:proofErr w:type="gramStart"/>
      <w:r w:rsidR="00301669" w:rsidRPr="00EA0058">
        <w:rPr>
          <w:b/>
          <w:bCs/>
        </w:rPr>
        <w:t>as a result of</w:t>
      </w:r>
      <w:proofErr w:type="gramEnd"/>
      <w:r w:rsidR="00301669" w:rsidRPr="00EA0058">
        <w:rPr>
          <w:b/>
          <w:bCs/>
        </w:rPr>
        <w:t xml:space="preserve"> this </w:t>
      </w:r>
      <w:r w:rsidR="00EA0058" w:rsidRPr="00EA0058">
        <w:rPr>
          <w:b/>
          <w:bCs/>
        </w:rPr>
        <w:t>issue</w:t>
      </w:r>
      <w:r w:rsidR="00301669" w:rsidRPr="00EA0058">
        <w:rPr>
          <w:b/>
          <w:bCs/>
        </w:rPr>
        <w:t>.</w:t>
      </w:r>
    </w:p>
    <w:p w14:paraId="71870703" w14:textId="77777777" w:rsidR="00516616" w:rsidRPr="00F338F8" w:rsidRDefault="00516616" w:rsidP="00516616">
      <w:pPr>
        <w:spacing w:after="0"/>
      </w:pPr>
    </w:p>
    <w:p w14:paraId="0D0A85E4" w14:textId="141CA256" w:rsidR="00326D5F" w:rsidRPr="00F338F8" w:rsidRDefault="570DF936" w:rsidP="002D5BB0">
      <w:pPr>
        <w:spacing w:after="0"/>
        <w:rPr>
          <w:b/>
          <w:bCs/>
        </w:rPr>
      </w:pPr>
      <w:r w:rsidRPr="00F338F8">
        <w:rPr>
          <w:b/>
          <w:bCs/>
        </w:rPr>
        <w:t>What You Should Do</w:t>
      </w:r>
    </w:p>
    <w:p w14:paraId="58C48DEB" w14:textId="5C95F799" w:rsidR="0001313D" w:rsidRDefault="00EA0058" w:rsidP="008359F5">
      <w:pPr>
        <w:spacing w:after="0"/>
      </w:pPr>
      <w:r w:rsidRPr="00EA0058">
        <w:rPr>
          <w:b/>
          <w:bCs/>
        </w:rPr>
        <w:t>No additional action is required.</w:t>
      </w:r>
      <w:r>
        <w:t xml:space="preserve"> </w:t>
      </w:r>
      <w:r w:rsidR="00210B5B">
        <w:t xml:space="preserve">You can continue to use the Covidien Shiley Disposable Decannulation Plugs as directed. </w:t>
      </w:r>
    </w:p>
    <w:p w14:paraId="4FAE4B13" w14:textId="558DAB4C" w:rsidR="002D5BB0" w:rsidRPr="00F338F8" w:rsidRDefault="002D5BB0" w:rsidP="0001313D">
      <w:pPr>
        <w:spacing w:after="0"/>
      </w:pPr>
      <w:r w:rsidRPr="00F338F8">
        <w:t xml:space="preserve"> </w:t>
      </w:r>
    </w:p>
    <w:p w14:paraId="296B54AA" w14:textId="36F15E9F" w:rsidR="002D5BB0" w:rsidRPr="00F338F8" w:rsidRDefault="00FF7A5B" w:rsidP="002D5BB0">
      <w:pPr>
        <w:spacing w:line="276" w:lineRule="auto"/>
        <w:rPr>
          <w:rFonts w:ascii="Aptos" w:eastAsia="Aptos" w:hAnsi="Aptos" w:cs="Aptos"/>
        </w:rPr>
      </w:pPr>
      <w:r w:rsidRPr="00F338F8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A6CB55F" wp14:editId="39CF5D57">
            <wp:simplePos x="0" y="0"/>
            <wp:positionH relativeFrom="column">
              <wp:posOffset>4800600</wp:posOffset>
            </wp:positionH>
            <wp:positionV relativeFrom="paragraph">
              <wp:posOffset>16510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1207621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62177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BB0" w:rsidRPr="00F338F8">
        <w:rPr>
          <w:rFonts w:ascii="Aptos" w:eastAsia="Aptos" w:hAnsi="Aptos" w:cs="Aptos"/>
        </w:rPr>
        <w:t xml:space="preserve">You can view the entire recall document by scanning the QR code. </w:t>
      </w:r>
    </w:p>
    <w:p w14:paraId="0DD61CF2" w14:textId="020AB1F4" w:rsidR="002D5BB0" w:rsidRPr="00F338F8" w:rsidRDefault="002D5BB0" w:rsidP="002D5BB0">
      <w:r w:rsidRPr="00F338F8">
        <w:rPr>
          <w:rFonts w:ascii="Aptos" w:eastAsia="Aptos" w:hAnsi="Aptos" w:cs="Aptos"/>
        </w:rPr>
        <w:t xml:space="preserve">Your safety is important to us. Thank you for your attention to this matter. </w:t>
      </w:r>
    </w:p>
    <w:p w14:paraId="0875CB47" w14:textId="77777777" w:rsidR="008359F5" w:rsidRDefault="008359F5" w:rsidP="0001313D"/>
    <w:p w14:paraId="1D83ACFE" w14:textId="43D61F26" w:rsidR="0001313D" w:rsidRDefault="00873EF6" w:rsidP="0001313D">
      <w:r w:rsidRPr="00F338F8">
        <w:t>Sincerely,</w:t>
      </w:r>
    </w:p>
    <w:p w14:paraId="0088D69B" w14:textId="6B46FDCE" w:rsidR="00873EF6" w:rsidRPr="00F338F8" w:rsidRDefault="00873EF6" w:rsidP="0001313D">
      <w:r w:rsidRPr="00F338F8">
        <w:t>Samatha Hoy</w:t>
      </w:r>
    </w:p>
    <w:p w14:paraId="1C9D9C0D" w14:textId="77777777" w:rsidR="00873EF6" w:rsidRPr="00F338F8" w:rsidRDefault="00873EF6" w:rsidP="00F80BB2">
      <w:pPr>
        <w:spacing w:after="0"/>
        <w:rPr>
          <w:i/>
          <w:iCs/>
        </w:rPr>
      </w:pPr>
      <w:r w:rsidRPr="00F338F8">
        <w:rPr>
          <w:i/>
          <w:iCs/>
        </w:rPr>
        <w:t>National Product Safety Manager</w:t>
      </w:r>
    </w:p>
    <w:p w14:paraId="0ACBC210" w14:textId="0745ADA5" w:rsidR="00326D5F" w:rsidRPr="00F338F8" w:rsidRDefault="570DF936" w:rsidP="00F80BB2">
      <w:pPr>
        <w:spacing w:after="0"/>
      </w:pPr>
      <w:r w:rsidRPr="00F338F8">
        <w:t>Pediatric Home Service</w:t>
      </w:r>
    </w:p>
    <w:p w14:paraId="2C078E63" w14:textId="068AED26" w:rsidR="00326D5F" w:rsidRDefault="00326D5F"/>
    <w:sectPr w:rsidR="0032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D1D1"/>
    <w:multiLevelType w:val="hybridMultilevel"/>
    <w:tmpl w:val="6F06B15E"/>
    <w:lvl w:ilvl="0" w:tplc="F620E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2D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07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8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69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CF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0E9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61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A2DBE"/>
    <w:multiLevelType w:val="hybridMultilevel"/>
    <w:tmpl w:val="F8D0D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772779">
    <w:abstractNumId w:val="0"/>
  </w:num>
  <w:num w:numId="2" w16cid:durableId="1359892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0D50BA"/>
    <w:rsid w:val="0001313D"/>
    <w:rsid w:val="00021A75"/>
    <w:rsid w:val="00064053"/>
    <w:rsid w:val="000771E6"/>
    <w:rsid w:val="000D5659"/>
    <w:rsid w:val="001276B7"/>
    <w:rsid w:val="00196E94"/>
    <w:rsid w:val="001A5894"/>
    <w:rsid w:val="001D1934"/>
    <w:rsid w:val="001D32E6"/>
    <w:rsid w:val="00210B5B"/>
    <w:rsid w:val="0027782F"/>
    <w:rsid w:val="002959FC"/>
    <w:rsid w:val="002B6F54"/>
    <w:rsid w:val="002D5BB0"/>
    <w:rsid w:val="00301669"/>
    <w:rsid w:val="00321FE2"/>
    <w:rsid w:val="00326D5F"/>
    <w:rsid w:val="003E27C5"/>
    <w:rsid w:val="004F05BD"/>
    <w:rsid w:val="00516616"/>
    <w:rsid w:val="005221BD"/>
    <w:rsid w:val="005E57B6"/>
    <w:rsid w:val="0065673B"/>
    <w:rsid w:val="007A3AD2"/>
    <w:rsid w:val="008359F5"/>
    <w:rsid w:val="00873EF6"/>
    <w:rsid w:val="008D1394"/>
    <w:rsid w:val="00924ACB"/>
    <w:rsid w:val="00952528"/>
    <w:rsid w:val="00965378"/>
    <w:rsid w:val="009768AC"/>
    <w:rsid w:val="009B6A71"/>
    <w:rsid w:val="009D5F69"/>
    <w:rsid w:val="00A170E8"/>
    <w:rsid w:val="00AA7311"/>
    <w:rsid w:val="00AC4C75"/>
    <w:rsid w:val="00B260A0"/>
    <w:rsid w:val="00B57E9C"/>
    <w:rsid w:val="00C57378"/>
    <w:rsid w:val="00C82B4B"/>
    <w:rsid w:val="00CB161E"/>
    <w:rsid w:val="00CF730A"/>
    <w:rsid w:val="00D530FF"/>
    <w:rsid w:val="00D55AC3"/>
    <w:rsid w:val="00E11B13"/>
    <w:rsid w:val="00E349C6"/>
    <w:rsid w:val="00EA0058"/>
    <w:rsid w:val="00EA3223"/>
    <w:rsid w:val="00EA4AB5"/>
    <w:rsid w:val="00EF27C2"/>
    <w:rsid w:val="00EF3A9C"/>
    <w:rsid w:val="00F338F8"/>
    <w:rsid w:val="00F47586"/>
    <w:rsid w:val="00F80BB2"/>
    <w:rsid w:val="00FF7A5B"/>
    <w:rsid w:val="030D50BA"/>
    <w:rsid w:val="18876C01"/>
    <w:rsid w:val="1C4D0202"/>
    <w:rsid w:val="442226F6"/>
    <w:rsid w:val="49D5E5DE"/>
    <w:rsid w:val="4E7CC1B7"/>
    <w:rsid w:val="570DF936"/>
    <w:rsid w:val="58D70E55"/>
    <w:rsid w:val="64264851"/>
    <w:rsid w:val="665D32B9"/>
    <w:rsid w:val="7FE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D50BA"/>
  <w15:chartTrackingRefBased/>
  <w15:docId w15:val="{A1B79BBE-2FF9-4C0A-8197-1CFF50FD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422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2226F6"/>
    <w:pPr>
      <w:ind w:left="720"/>
      <w:contextualSpacing/>
    </w:pPr>
  </w:style>
  <w:style w:type="table" w:styleId="TableGrid">
    <w:name w:val="Table Grid"/>
    <w:basedOn w:val="TableNormal"/>
    <w:uiPriority w:val="59"/>
    <w:rsid w:val="007A3A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f2854f8b9a4990db394573555736b48d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fd5f3047697cc71b2f92d636ff2f14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5F581-54CB-4523-B4E2-715E9CE45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757C-69CB-4FD6-9F46-154A5E2DD7BA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customXml/itemProps3.xml><?xml version="1.0" encoding="utf-8"?>
<ds:datastoreItem xmlns:ds="http://schemas.openxmlformats.org/officeDocument/2006/customXml" ds:itemID="{2A6648B8-8864-46D8-8F1B-3EF8EE55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M. Johnson</dc:creator>
  <cp:keywords/>
  <dc:description/>
  <cp:lastModifiedBy>Shelby J. Gerick</cp:lastModifiedBy>
  <cp:revision>13</cp:revision>
  <dcterms:created xsi:type="dcterms:W3CDTF">2026-04-28T20:03:00Z</dcterms:created>
  <dcterms:modified xsi:type="dcterms:W3CDTF">2026-04-30T14:02:00Z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0x0101001BB560332100A44A8A53E4A689A28D0A</vt:lpwstr>
  </property>
  <property fmtid="{D5CDD505-2E9C-101B-9397-08002B2CF9AE}" pid="3" name="MSIP_Label_4c37c108-3593-47f5-bce7-8790a981516f_Enabled">
    <vt:lpwstr>true</vt:lpwstr>
  </property>
  <property fmtid="{D5CDD505-2E9C-101B-9397-08002B2CF9AE}" pid="4" name="MSIP_Label_4c37c108-3593-47f5-bce7-8790a981516f_SetDate">
    <vt:lpwstr>2026-03-12T19:09:16Z</vt:lpwstr>
  </property>
  <property fmtid="{D5CDD505-2E9C-101B-9397-08002B2CF9AE}" pid="5" name="MSIP_Label_4c37c108-3593-47f5-bce7-8790a981516f_Method">
    <vt:lpwstr>Standard</vt:lpwstr>
  </property>
  <property fmtid="{D5CDD505-2E9C-101B-9397-08002B2CF9AE}" pid="6" name="MSIP_Label_4c37c108-3593-47f5-bce7-8790a981516f_Name">
    <vt:lpwstr>General - Classification</vt:lpwstr>
  </property>
  <property fmtid="{D5CDD505-2E9C-101B-9397-08002B2CF9AE}" pid="7" name="MSIP_Label_4c37c108-3593-47f5-bce7-8790a981516f_SiteId">
    <vt:lpwstr>065cdc20-0999-41f1-8871-f578579d0dab</vt:lpwstr>
  </property>
  <property fmtid="{D5CDD505-2E9C-101B-9397-08002B2CF9AE}" pid="8" name="MSIP_Label_4c37c108-3593-47f5-bce7-8790a981516f_ActionId">
    <vt:lpwstr>8aec03e4-64d7-4793-81a0-25a0bb826b3e</vt:lpwstr>
  </property>
  <property fmtid="{D5CDD505-2E9C-101B-9397-08002B2CF9AE}" pid="9" name="MSIP_Label_4c37c108-3593-47f5-bce7-8790a981516f_ContentBits">
    <vt:lpwstr>0</vt:lpwstr>
  </property>
  <property fmtid="{D5CDD505-2E9C-101B-9397-08002B2CF9AE}" pid="10" name="MSIP_Label_4c37c108-3593-47f5-bce7-8790a981516f_Tag">
    <vt:lpwstr>10, 3, 0, 2</vt:lpwstr>
  </property>
  <property fmtid="{D5CDD505-2E9C-101B-9397-08002B2CF9AE}" pid="11" name="MediaServiceImageTags">
    <vt:lpwstr/>
  </property>
  <property fmtid="{D5CDD505-2E9C-101B-9397-08002B2CF9AE}" pid="12" name="GrammarlyDocumentId">
    <vt:lpwstr>3132a16b-da89-4363-8f62-1cae16232aaa</vt:lpwstr>
  </property>
  <property fmtid="{D5CDD505-2E9C-101B-9397-08002B2CF9AE}" pid="13" name="docLang">
    <vt:lpwstr>en</vt:lpwstr>
  </property>
</Properties>
</file>